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B" w:rsidRDefault="0014240E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362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19809</wp:posOffset>
            </wp:positionV>
            <wp:extent cx="7536180" cy="16668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Compred_Druga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02B" w:rsidRDefault="0017702B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702B" w:rsidRPr="00845525" w:rsidRDefault="0017702B" w:rsidP="004A3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525">
        <w:rPr>
          <w:color w:val="0F243E"/>
          <w:sz w:val="28"/>
          <w:szCs w:val="28"/>
          <w:u w:color="0F243E"/>
        </w:rPr>
        <w:t xml:space="preserve">ПРАЙС НА </w:t>
      </w:r>
      <w:r w:rsidR="004A363B" w:rsidRPr="00845525">
        <w:rPr>
          <w:color w:val="0F243E"/>
          <w:sz w:val="28"/>
          <w:szCs w:val="28"/>
          <w:u w:color="0F243E"/>
        </w:rPr>
        <w:t>РАЗМЕЩЕНИЕ РЕКЛАМЫ НА ТЕЛЕКАНАЛАХ</w:t>
      </w:r>
      <w:r w:rsidR="004A363B" w:rsidRPr="00845525">
        <w:rPr>
          <w:b/>
          <w:color w:val="0F243E"/>
          <w:sz w:val="32"/>
          <w:szCs w:val="32"/>
          <w:u w:color="0F243E"/>
        </w:rPr>
        <w:t xml:space="preserve"> TV1KG</w:t>
      </w:r>
      <w:bookmarkStart w:id="0" w:name="_GoBack"/>
      <w:bookmarkEnd w:id="0"/>
    </w:p>
    <w:p w:rsidR="00401490" w:rsidRDefault="00401490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page" w:horzAnchor="margin" w:tblpY="4003"/>
        <w:tblW w:w="91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1808"/>
        <w:gridCol w:w="993"/>
        <w:gridCol w:w="3011"/>
        <w:gridCol w:w="2383"/>
      </w:tblGrid>
      <w:tr w:rsidR="00B44545" w:rsidRPr="0017702B" w:rsidTr="00B44545">
        <w:trPr>
          <w:trHeight w:val="399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jc w:val="center"/>
              <w:rPr>
                <w:b/>
                <w:color w:val="0F243E"/>
                <w:sz w:val="28"/>
                <w:szCs w:val="28"/>
                <w:u w:color="0F243E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ВИД РЕКЛАМЫ</w:t>
            </w:r>
          </w:p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ПРИМЕЧАНИЕ</w:t>
            </w:r>
          </w:p>
        </w:tc>
      </w:tr>
      <w:tr w:rsidR="00B44545" w:rsidRPr="0017702B" w:rsidTr="000E30EB">
        <w:trPr>
          <w:trHeight w:val="6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0F243E"/>
                <w:sz w:val="18"/>
                <w:szCs w:val="18"/>
                <w:u w:color="0F243E"/>
              </w:rPr>
            </w:pPr>
            <w:r w:rsidRPr="00C76ED4">
              <w:rPr>
                <w:color w:val="0F243E"/>
                <w:sz w:val="18"/>
                <w:szCs w:val="18"/>
                <w:u w:color="0F243E"/>
              </w:rPr>
              <w:t xml:space="preserve">ПРОКАТ </w:t>
            </w:r>
            <w:r w:rsidR="004A363B">
              <w:rPr>
                <w:color w:val="0F243E"/>
                <w:sz w:val="18"/>
                <w:szCs w:val="18"/>
                <w:u w:color="0F243E"/>
              </w:rPr>
              <w:t>*</w:t>
            </w:r>
          </w:p>
          <w:p w:rsidR="00B44545" w:rsidRPr="005F464A" w:rsidRDefault="00B44545" w:rsidP="00B44545">
            <w:pPr>
              <w:spacing w:after="0" w:line="240" w:lineRule="auto"/>
              <w:rPr>
                <w:sz w:val="18"/>
                <w:szCs w:val="18"/>
              </w:rPr>
            </w:pPr>
            <w:r w:rsidRPr="00C76ED4">
              <w:rPr>
                <w:color w:val="0F243E"/>
                <w:sz w:val="18"/>
                <w:szCs w:val="18"/>
                <w:u w:color="0F243E"/>
              </w:rPr>
              <w:t>РОЛИКОВ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ОФФ-ТАЙМ / 00:00-18:00</w:t>
            </w:r>
          </w:p>
          <w:p w:rsidR="00B44545" w:rsidRPr="0017702B" w:rsidRDefault="00B44545" w:rsidP="000E30EB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ПРАЙМ-ТАЙМ /18:00-00:00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МИНУТА/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3000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МИНУТА/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7000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10% наценка за позицию.</w:t>
            </w:r>
            <w:r w:rsidR="00C76ED4">
              <w:rPr>
                <w:color w:val="0F243E"/>
                <w:sz w:val="22"/>
                <w:szCs w:val="22"/>
                <w:u w:color="0F243E"/>
              </w:rPr>
              <w:t xml:space="preserve"> Скидки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.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НИЖНИЙ ТЕЛЕБАННЕР</w:t>
            </w:r>
            <w:r w:rsidR="004A363B">
              <w:rPr>
                <w:b/>
                <w:color w:val="0F243E"/>
                <w:sz w:val="22"/>
                <w:szCs w:val="22"/>
                <w:u w:color="0F243E"/>
              </w:rPr>
              <w:t xml:space="preserve"> *</w:t>
            </w: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 xml:space="preserve"> 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10-15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РАЗ В ДЕНЬ (15 СЕК)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 w:rsidR="002A27AC">
              <w:rPr>
                <w:b/>
                <w:bCs/>
                <w:color w:val="0F243E"/>
                <w:sz w:val="22"/>
                <w:szCs w:val="22"/>
                <w:u w:color="0F243E"/>
              </w:rPr>
              <w:t>4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0000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Анимированный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Во время фильмов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ПОЛНОЭКРАННЫЙ БАННЕР</w:t>
            </w:r>
            <w:r w:rsidR="004A363B">
              <w:rPr>
                <w:b/>
                <w:color w:val="0F243E"/>
                <w:sz w:val="22"/>
                <w:szCs w:val="22"/>
                <w:u w:color="0F243E"/>
              </w:rPr>
              <w:t>*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12 РАЗ В ДЕНЬ (12 СЕК)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40000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222A35" w:themeColor="text2" w:themeShade="80"/>
                <w:sz w:val="22"/>
                <w:szCs w:val="22"/>
              </w:rPr>
            </w:pPr>
            <w:r w:rsidRPr="00C76ED4">
              <w:rPr>
                <w:color w:val="222A35" w:themeColor="text2" w:themeShade="80"/>
                <w:sz w:val="22"/>
                <w:szCs w:val="22"/>
              </w:rPr>
              <w:t>В рекламных блоках</w:t>
            </w:r>
          </w:p>
        </w:tc>
      </w:tr>
      <w:tr w:rsidR="00B44545" w:rsidRPr="0017702B" w:rsidTr="00B44545">
        <w:trPr>
          <w:trHeight w:val="61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3</w:t>
            </w:r>
            <w:r w:rsidRPr="00DB1238">
              <w:rPr>
                <w:b/>
                <w:color w:val="0F243E"/>
                <w:sz w:val="22"/>
                <w:szCs w:val="22"/>
                <w:u w:color="0F243E"/>
                <w:lang w:val="en-US"/>
              </w:rPr>
              <w:t>D</w:t>
            </w: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-БЕГУШКА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15-20 РАЗ В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 ДЕНЬ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СИМВОЛ –    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4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сома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КАРТИНКА –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20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E63371" w:rsidRDefault="00B44545" w:rsidP="00B44545">
            <w:pPr>
              <w:spacing w:after="0" w:line="240" w:lineRule="auto"/>
              <w:rPr>
                <w:color w:val="222A35" w:themeColor="text2" w:themeShade="80"/>
                <w:sz w:val="22"/>
                <w:szCs w:val="22"/>
              </w:rPr>
            </w:pPr>
            <w:r w:rsidRPr="00C76ED4">
              <w:rPr>
                <w:color w:val="222A35" w:themeColor="text2" w:themeShade="80"/>
                <w:sz w:val="22"/>
                <w:szCs w:val="22"/>
              </w:rPr>
              <w:t xml:space="preserve">Только на телеканале </w:t>
            </w:r>
            <w:r w:rsidRPr="00C76ED4">
              <w:rPr>
                <w:color w:val="222A35" w:themeColor="text2" w:themeShade="80"/>
                <w:sz w:val="22"/>
                <w:szCs w:val="22"/>
                <w:lang w:val="en-US"/>
              </w:rPr>
              <w:t>TV</w:t>
            </w:r>
            <w:r w:rsidRPr="00C76ED4">
              <w:rPr>
                <w:color w:val="222A35" w:themeColor="text2" w:themeShade="80"/>
                <w:sz w:val="22"/>
                <w:szCs w:val="22"/>
              </w:rPr>
              <w:t>1</w:t>
            </w:r>
            <w:r w:rsidRPr="00C76ED4">
              <w:rPr>
                <w:color w:val="222A35" w:themeColor="text2" w:themeShade="80"/>
                <w:sz w:val="22"/>
                <w:szCs w:val="22"/>
                <w:lang w:val="en-US"/>
              </w:rPr>
              <w:t>KG</w:t>
            </w:r>
            <w:r w:rsidR="00E63371">
              <w:rPr>
                <w:color w:val="222A35" w:themeColor="text2" w:themeShade="80"/>
                <w:sz w:val="22"/>
                <w:szCs w:val="22"/>
              </w:rPr>
              <w:t>_</w:t>
            </w:r>
            <w:r w:rsidR="00E63371">
              <w:rPr>
                <w:color w:val="222A35" w:themeColor="text2" w:themeShade="80"/>
                <w:sz w:val="22"/>
                <w:szCs w:val="22"/>
                <w:lang w:val="en-US"/>
              </w:rPr>
              <w:t>Cinema</w:t>
            </w:r>
            <w:r w:rsidR="00E63371">
              <w:rPr>
                <w:color w:val="222A35" w:themeColor="text2" w:themeShade="80"/>
                <w:sz w:val="22"/>
                <w:szCs w:val="22"/>
              </w:rPr>
              <w:t>стан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ПИАР-СЮЖЕТ / ВИДЕОБЛОГ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246B1E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7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ВЫХОДОВ/ 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70000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В стоимость входит съемка и монтаж</w:t>
            </w:r>
          </w:p>
        </w:tc>
      </w:tr>
      <w:tr w:rsidR="00B44545" w:rsidRPr="0017702B" w:rsidTr="000E30EB">
        <w:trPr>
          <w:trHeight w:val="788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АФИША БИШКЕКА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Культура, развлечения, спорт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ED4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5 РАЗ В ДЕНЬ/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15000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 </w:t>
            </w:r>
          </w:p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(</w:t>
            </w:r>
            <w:r w:rsidR="00C76ED4">
              <w:rPr>
                <w:color w:val="0F243E"/>
                <w:sz w:val="22"/>
                <w:szCs w:val="22"/>
                <w:u w:color="0F243E"/>
              </w:rPr>
              <w:t>за страницу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)</w:t>
            </w:r>
          </w:p>
          <w:p w:rsidR="00B44545" w:rsidRPr="00616CD3" w:rsidRDefault="004A363B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>15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0 000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 </w:t>
            </w:r>
            <w:r w:rsidR="00B44545">
              <w:rPr>
                <w:color w:val="0F243E"/>
                <w:sz w:val="22"/>
                <w:szCs w:val="22"/>
                <w:u w:color="0F243E"/>
              </w:rPr>
              <w:t>(В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>ся АФИША)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ED4" w:rsidRDefault="00C76ED4" w:rsidP="00C76ED4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Заставки 2 раза, в начале и в конце.</w:t>
            </w:r>
          </w:p>
          <w:p w:rsidR="00B44545" w:rsidRPr="0017702B" w:rsidRDefault="00C76ED4" w:rsidP="00C76E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П</w:t>
            </w:r>
            <w:r w:rsidR="0000019F">
              <w:rPr>
                <w:color w:val="0F243E"/>
                <w:sz w:val="22"/>
                <w:szCs w:val="22"/>
                <w:u w:color="0F243E"/>
              </w:rPr>
              <w:t>лашки внутри + 1 ролик до 30 секунд</w:t>
            </w:r>
          </w:p>
        </w:tc>
      </w:tr>
      <w:tr w:rsidR="00B44545" w:rsidRPr="0017702B" w:rsidTr="00B44545">
        <w:trPr>
          <w:trHeight w:val="29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СПОНСОРСТВО ТЕЛЕПРОЕКТОВ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>
              <w:rPr>
                <w:color w:val="0F243E"/>
                <w:sz w:val="22"/>
                <w:szCs w:val="22"/>
                <w:u w:color="0F243E"/>
              </w:rPr>
              <w:t xml:space="preserve">от </w:t>
            </w:r>
            <w:r w:rsidRPr="008801EB">
              <w:rPr>
                <w:b/>
                <w:color w:val="0F243E"/>
                <w:sz w:val="22"/>
                <w:szCs w:val="22"/>
                <w:u w:color="0F243E"/>
              </w:rPr>
              <w:t>1</w:t>
            </w:r>
            <w:r w:rsidR="00246B1E">
              <w:rPr>
                <w:b/>
                <w:bCs/>
                <w:color w:val="0F243E"/>
                <w:sz w:val="22"/>
                <w:szCs w:val="22"/>
                <w:u w:color="0F243E"/>
              </w:rPr>
              <w:t>70</w:t>
            </w:r>
            <w:r w:rsidRPr="008801E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Договорная цена </w:t>
            </w:r>
          </w:p>
        </w:tc>
      </w:tr>
      <w:tr w:rsidR="00B44545" w:rsidRPr="0017702B" w:rsidTr="00B44545">
        <w:trPr>
          <w:trHeight w:val="29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B44545">
              <w:rPr>
                <w:b/>
                <w:color w:val="0F243E"/>
                <w:sz w:val="22"/>
                <w:szCs w:val="22"/>
                <w:u w:color="0F243E"/>
              </w:rPr>
              <w:t>ВЕЧЕР ТРУДНОГО ДНЯ</w:t>
            </w:r>
          </w:p>
          <w:p w:rsidR="000E30EB" w:rsidRPr="000E30EB" w:rsidRDefault="000E30EB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0E30EB">
              <w:rPr>
                <w:color w:val="0F243E"/>
                <w:sz w:val="22"/>
                <w:szCs w:val="22"/>
                <w:u w:color="0F243E"/>
              </w:rPr>
              <w:t>БИЗНЕС-ГОСТЬ</w:t>
            </w:r>
            <w:r w:rsidR="00E5003C">
              <w:rPr>
                <w:color w:val="0F243E"/>
                <w:sz w:val="22"/>
                <w:szCs w:val="22"/>
                <w:u w:color="0F243E"/>
              </w:rPr>
              <w:t>/ВЫБОРНЫЙ ГОСТЬ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B44545" w:rsidRDefault="00B44545" w:rsidP="000E30EB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B44545">
              <w:rPr>
                <w:color w:val="0F243E"/>
                <w:sz w:val="22"/>
                <w:szCs w:val="22"/>
                <w:u w:color="0F243E"/>
              </w:rPr>
              <w:t xml:space="preserve"> </w:t>
            </w:r>
            <w:r w:rsidR="000E30EB">
              <w:rPr>
                <w:b/>
                <w:color w:val="0F243E"/>
                <w:sz w:val="22"/>
                <w:szCs w:val="22"/>
                <w:u w:color="0F243E"/>
              </w:rPr>
              <w:t>100</w:t>
            </w:r>
            <w:r w:rsidRPr="00B44545">
              <w:rPr>
                <w:b/>
                <w:color w:val="0F243E"/>
                <w:sz w:val="22"/>
                <w:szCs w:val="22"/>
                <w:u w:color="0F243E"/>
              </w:rPr>
              <w:t> 000</w:t>
            </w:r>
            <w:r w:rsidRPr="00B44545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  <w:r w:rsidR="000E30EB">
              <w:rPr>
                <w:color w:val="0F243E"/>
                <w:sz w:val="22"/>
                <w:szCs w:val="22"/>
                <w:u w:color="0F243E"/>
              </w:rPr>
              <w:t>/2 показа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A12E53" w:rsidP="00B44545">
            <w:pPr>
              <w:spacing w:after="0" w:line="240" w:lineRule="auto"/>
              <w:jc w:val="both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До 40 минут</w:t>
            </w:r>
          </w:p>
          <w:p w:rsidR="000E30EB" w:rsidRPr="000E30EB" w:rsidRDefault="000E30EB" w:rsidP="00B44545">
            <w:pPr>
              <w:spacing w:after="0" w:line="240" w:lineRule="auto"/>
              <w:jc w:val="both"/>
              <w:rPr>
                <w:color w:val="0F243E"/>
                <w:u w:color="0F243E"/>
              </w:rPr>
            </w:pP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ПЕСТРАЯ ЛЕНТА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(СПОНСОРСТВО)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A12E53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120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ПОКАЗОВ В МЕСЯЦ</w:t>
            </w:r>
          </w:p>
          <w:p w:rsidR="00B44545" w:rsidRPr="0017702B" w:rsidRDefault="00A12E53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>240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0E30EB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Длительность программы 25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минут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МАЛЫЙ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(Со-Партнер)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2</w:t>
            </w:r>
            <w:r w:rsidR="00450341">
              <w:rPr>
                <w:b/>
                <w:bCs/>
                <w:color w:val="0F243E"/>
                <w:sz w:val="22"/>
                <w:szCs w:val="22"/>
                <w:u w:color="0F243E"/>
              </w:rPr>
              <w:t>40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СРЕДНИЙ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(Официальный 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450341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400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БОЛЬШОЙ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(Генеральный 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D41F62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560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253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4A363B" w:rsidRDefault="004A363B" w:rsidP="004A363B">
            <w:pPr>
              <w:spacing w:after="0" w:line="240" w:lineRule="auto"/>
            </w:pPr>
            <w:r w:rsidRPr="004A363B">
              <w:t xml:space="preserve">*БОНУСОМ БАННЕРЫ И РЕКЛАМНЫЕ РОЛИКИ ВЫХОДЯТ В ТОМ ЖЕ ОБЪЕМЕ НА </w:t>
            </w:r>
            <w:r w:rsidRPr="004A363B">
              <w:rPr>
                <w:b/>
              </w:rPr>
              <w:t>TV1KG_CINEMAСТАН</w:t>
            </w:r>
          </w:p>
        </w:tc>
      </w:tr>
      <w:tr w:rsidR="004A363B" w:rsidRPr="0017702B" w:rsidTr="00B44545">
        <w:trPr>
          <w:trHeight w:val="253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63B" w:rsidRPr="0017702B" w:rsidRDefault="004A363B" w:rsidP="00B44545">
            <w:pPr>
              <w:spacing w:after="0" w:line="240" w:lineRule="auto"/>
              <w:jc w:val="center"/>
              <w:rPr>
                <w:color w:val="0F243E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ПРИ ОПЛАТЕ БАРТЕРОМ СТОИМОСТЬ УСЛУГ НА  50% ВЫШЕ</w:t>
            </w:r>
          </w:p>
        </w:tc>
      </w:tr>
    </w:tbl>
    <w:p w:rsidR="00BA30D2" w:rsidRPr="008F7362" w:rsidRDefault="00B44545" w:rsidP="008F7362">
      <w:pPr>
        <w:rPr>
          <w:sz w:val="16"/>
          <w:szCs w:val="16"/>
        </w:rPr>
      </w:pPr>
      <w:r>
        <w:rPr>
          <w:noProof/>
        </w:rPr>
        <w:t xml:space="preserve"> </w:t>
      </w:r>
      <w:r w:rsidR="0017702B">
        <w:rPr>
          <w:noProof/>
        </w:rPr>
        <w:drawing>
          <wp:anchor distT="0" distB="0" distL="114300" distR="114300" simplePos="0" relativeHeight="251660288" behindDoc="0" locked="0" layoutInCell="1" allowOverlap="1" wp14:anchorId="6C52B57F" wp14:editId="3C09B628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8084820" cy="789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ka_Compred_Drugaya_N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0D2" w:rsidRPr="008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2FA6"/>
    <w:multiLevelType w:val="hybridMultilevel"/>
    <w:tmpl w:val="8C1C8FC4"/>
    <w:lvl w:ilvl="0" w:tplc="19C85258">
      <w:start w:val="12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474C6"/>
    <w:multiLevelType w:val="hybridMultilevel"/>
    <w:tmpl w:val="C492AE48"/>
    <w:lvl w:ilvl="0" w:tplc="A6221A8C">
      <w:start w:val="1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54"/>
    <w:rsid w:val="0000019F"/>
    <w:rsid w:val="000565A5"/>
    <w:rsid w:val="0006541E"/>
    <w:rsid w:val="000E30EB"/>
    <w:rsid w:val="001374AE"/>
    <w:rsid w:val="0014240E"/>
    <w:rsid w:val="0017702B"/>
    <w:rsid w:val="00246B1E"/>
    <w:rsid w:val="002A27AC"/>
    <w:rsid w:val="00401490"/>
    <w:rsid w:val="00450341"/>
    <w:rsid w:val="004A363B"/>
    <w:rsid w:val="00503750"/>
    <w:rsid w:val="005F464A"/>
    <w:rsid w:val="00616CD3"/>
    <w:rsid w:val="006E2B46"/>
    <w:rsid w:val="00741C78"/>
    <w:rsid w:val="00845525"/>
    <w:rsid w:val="008660C1"/>
    <w:rsid w:val="008801EB"/>
    <w:rsid w:val="008F7362"/>
    <w:rsid w:val="00980AFA"/>
    <w:rsid w:val="00A12E53"/>
    <w:rsid w:val="00B44545"/>
    <w:rsid w:val="00BA30D2"/>
    <w:rsid w:val="00C60554"/>
    <w:rsid w:val="00C6081B"/>
    <w:rsid w:val="00C76ED4"/>
    <w:rsid w:val="00CB6B69"/>
    <w:rsid w:val="00CC1B5D"/>
    <w:rsid w:val="00CE2F55"/>
    <w:rsid w:val="00D41F62"/>
    <w:rsid w:val="00DA026A"/>
    <w:rsid w:val="00DB1238"/>
    <w:rsid w:val="00E5003C"/>
    <w:rsid w:val="00E63371"/>
    <w:rsid w:val="00EF561F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FF4D"/>
  <w15:chartTrackingRefBased/>
  <w15:docId w15:val="{ACCEFCF7-BF93-4DA5-92BA-074046F3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C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0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74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F73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Ссылка"/>
    <w:rsid w:val="008F7362"/>
    <w:rPr>
      <w:color w:val="0000FF"/>
      <w:u w:val="single" w:color="0000FF"/>
    </w:rPr>
  </w:style>
  <w:style w:type="character" w:customStyle="1" w:styleId="Hyperlink1">
    <w:name w:val="Hyperlink.1"/>
    <w:basedOn w:val="a5"/>
    <w:rsid w:val="008F7362"/>
    <w:rPr>
      <w:rFonts w:ascii="Calibri" w:eastAsia="Calibri" w:hAnsi="Calibri" w:cs="Calibri"/>
      <w:i/>
      <w:iCs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2020-01-16T18:40:00Z</dcterms:created>
  <dcterms:modified xsi:type="dcterms:W3CDTF">2020-12-12T13:33:00Z</dcterms:modified>
</cp:coreProperties>
</file>