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2B" w:rsidRDefault="0014240E" w:rsidP="004014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362">
        <w:rPr>
          <w:noProof/>
          <w:sz w:val="16"/>
          <w:szCs w:val="16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19809</wp:posOffset>
            </wp:positionV>
            <wp:extent cx="7536180" cy="16668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ka_Compred_Drugay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02B" w:rsidRDefault="0017702B" w:rsidP="004014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702B" w:rsidRPr="0017702B" w:rsidRDefault="0017702B" w:rsidP="0017702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7702B">
        <w:rPr>
          <w:b/>
          <w:color w:val="0F243E"/>
          <w:sz w:val="32"/>
          <w:szCs w:val="32"/>
          <w:u w:val="single" w:color="0F243E"/>
          <w:lang w:val="ru-RU"/>
        </w:rPr>
        <w:t>ПРАЙС НА РАЗМЕЩЕНИЕ РЕКЛАМЫ НА ТЕЛЕКАНАЛЕ</w:t>
      </w:r>
    </w:p>
    <w:p w:rsidR="00401490" w:rsidRDefault="00401490" w:rsidP="004014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page" w:horzAnchor="margin" w:tblpY="4003"/>
        <w:tblW w:w="91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"/>
        <w:gridCol w:w="1808"/>
        <w:gridCol w:w="993"/>
        <w:gridCol w:w="3011"/>
        <w:gridCol w:w="2383"/>
      </w:tblGrid>
      <w:tr w:rsidR="00B44545" w:rsidRPr="0017702B" w:rsidTr="00B44545">
        <w:trPr>
          <w:trHeight w:val="399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B44545" w:rsidP="00B44545">
            <w:pPr>
              <w:spacing w:after="0" w:line="240" w:lineRule="auto"/>
              <w:jc w:val="center"/>
              <w:rPr>
                <w:b/>
                <w:color w:val="0F243E"/>
                <w:sz w:val="28"/>
                <w:szCs w:val="28"/>
                <w:u w:color="0F243E"/>
              </w:rPr>
            </w:pPr>
            <w:r w:rsidRPr="00DB1238">
              <w:rPr>
                <w:b/>
                <w:color w:val="0F243E"/>
                <w:sz w:val="28"/>
                <w:szCs w:val="28"/>
                <w:u w:color="0F243E"/>
              </w:rPr>
              <w:t>ВИД РЕКЛАМЫ</w:t>
            </w:r>
          </w:p>
          <w:p w:rsidR="00B44545" w:rsidRPr="00DB1238" w:rsidRDefault="00B44545" w:rsidP="00B445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B1238">
              <w:rPr>
                <w:b/>
                <w:color w:val="0F243E"/>
                <w:sz w:val="28"/>
                <w:szCs w:val="28"/>
                <w:u w:color="0F243E"/>
              </w:rPr>
              <w:t>СТОИМОСТЬ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B1238">
              <w:rPr>
                <w:b/>
                <w:color w:val="0F243E"/>
                <w:sz w:val="28"/>
                <w:szCs w:val="28"/>
                <w:u w:color="0F243E"/>
              </w:rPr>
              <w:t>ПРИМЕЧАНИЕ</w:t>
            </w:r>
          </w:p>
        </w:tc>
      </w:tr>
      <w:tr w:rsidR="00B44545" w:rsidRPr="0017702B" w:rsidTr="000E30EB">
        <w:trPr>
          <w:trHeight w:val="6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C76ED4" w:rsidRDefault="00B44545" w:rsidP="00B44545">
            <w:pPr>
              <w:spacing w:after="0" w:line="240" w:lineRule="auto"/>
              <w:rPr>
                <w:color w:val="0F243E"/>
                <w:sz w:val="18"/>
                <w:szCs w:val="18"/>
                <w:u w:color="0F243E"/>
              </w:rPr>
            </w:pPr>
            <w:r w:rsidRPr="00C76ED4">
              <w:rPr>
                <w:color w:val="0F243E"/>
                <w:sz w:val="18"/>
                <w:szCs w:val="18"/>
                <w:u w:color="0F243E"/>
              </w:rPr>
              <w:t xml:space="preserve">ПРОКАТ </w:t>
            </w:r>
          </w:p>
          <w:p w:rsidR="00B44545" w:rsidRPr="005F464A" w:rsidRDefault="00B44545" w:rsidP="00B44545">
            <w:pPr>
              <w:spacing w:after="0" w:line="240" w:lineRule="auto"/>
              <w:rPr>
                <w:sz w:val="18"/>
                <w:szCs w:val="18"/>
              </w:rPr>
            </w:pPr>
            <w:r w:rsidRPr="00C76ED4">
              <w:rPr>
                <w:color w:val="0F243E"/>
                <w:sz w:val="18"/>
                <w:szCs w:val="18"/>
                <w:u w:color="0F243E"/>
              </w:rPr>
              <w:t>РОЛИКОВ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ОФФ-ТАЙМ / 00:00-18:00</w:t>
            </w:r>
          </w:p>
          <w:p w:rsidR="00B44545" w:rsidRPr="0017702B" w:rsidRDefault="00B44545" w:rsidP="000E30EB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ПРАЙМ-ТАЙМ /18:00-00:00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1 МИНУТА/ 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3000 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>сом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1 МИНУТА/ 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7000 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>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C76ED4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10% наценка за позицию.</w:t>
            </w:r>
            <w:r w:rsidR="00C76ED4">
              <w:rPr>
                <w:color w:val="0F243E"/>
                <w:sz w:val="22"/>
                <w:szCs w:val="22"/>
                <w:u w:color="0F243E"/>
              </w:rPr>
              <w:t xml:space="preserve"> Скидки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>.</w:t>
            </w: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 xml:space="preserve">НИЖНИЙ ТЕЛЕБАННЕР 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  <w:u w:color="0F243E"/>
              </w:rPr>
              <w:t>10-15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РАЗ В ДЕНЬ (15 СЕК)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30 ДНЕЙ/ 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30000 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>сом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Анимированный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Во время фильмов</w:t>
            </w: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ПОЛНОЭКРАННЫЙ БАННЕР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12 РАЗ В ДЕНЬ (12 СЕК)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30 ДНЕЙ/ 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40000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C76ED4" w:rsidRDefault="00B44545" w:rsidP="00B44545">
            <w:pPr>
              <w:spacing w:after="0" w:line="240" w:lineRule="auto"/>
              <w:rPr>
                <w:color w:val="222A35" w:themeColor="text2" w:themeShade="80"/>
                <w:sz w:val="22"/>
                <w:szCs w:val="22"/>
              </w:rPr>
            </w:pPr>
            <w:r w:rsidRPr="00C76ED4">
              <w:rPr>
                <w:color w:val="222A35" w:themeColor="text2" w:themeShade="80"/>
                <w:sz w:val="22"/>
                <w:szCs w:val="22"/>
              </w:rPr>
              <w:t>В рекламных блоках</w:t>
            </w:r>
          </w:p>
        </w:tc>
      </w:tr>
      <w:tr w:rsidR="00B44545" w:rsidRPr="0017702B" w:rsidTr="00B44545">
        <w:trPr>
          <w:trHeight w:val="610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3</w:t>
            </w:r>
            <w:r w:rsidRPr="00DB1238">
              <w:rPr>
                <w:b/>
                <w:color w:val="0F243E"/>
                <w:sz w:val="22"/>
                <w:szCs w:val="22"/>
                <w:u w:color="0F243E"/>
                <w:lang w:val="en-US"/>
              </w:rPr>
              <w:t>D</w:t>
            </w: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-БЕГУШКА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15-20 РАЗ В ДЕНЬ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1 ДЕНЬ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1 СИМВОЛ –     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4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сома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1 КАРТИНКА – 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20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C76ED4" w:rsidRDefault="00B44545" w:rsidP="00B44545">
            <w:pPr>
              <w:spacing w:after="0" w:line="240" w:lineRule="auto"/>
              <w:rPr>
                <w:color w:val="222A35" w:themeColor="text2" w:themeShade="80"/>
                <w:sz w:val="22"/>
                <w:szCs w:val="22"/>
              </w:rPr>
            </w:pPr>
            <w:r w:rsidRPr="00C76ED4">
              <w:rPr>
                <w:color w:val="222A35" w:themeColor="text2" w:themeShade="80"/>
                <w:sz w:val="22"/>
                <w:szCs w:val="22"/>
              </w:rPr>
              <w:t xml:space="preserve">Только на телеканале </w:t>
            </w:r>
            <w:r w:rsidRPr="00C76ED4">
              <w:rPr>
                <w:color w:val="222A35" w:themeColor="text2" w:themeShade="80"/>
                <w:sz w:val="22"/>
                <w:szCs w:val="22"/>
                <w:lang w:val="en-US"/>
              </w:rPr>
              <w:t>TV</w:t>
            </w:r>
            <w:r w:rsidRPr="00C76ED4">
              <w:rPr>
                <w:color w:val="222A35" w:themeColor="text2" w:themeShade="80"/>
                <w:sz w:val="22"/>
                <w:szCs w:val="22"/>
              </w:rPr>
              <w:t>1</w:t>
            </w:r>
            <w:r w:rsidRPr="00C76ED4">
              <w:rPr>
                <w:color w:val="222A35" w:themeColor="text2" w:themeShade="80"/>
                <w:sz w:val="22"/>
                <w:szCs w:val="22"/>
                <w:lang w:val="en-US"/>
              </w:rPr>
              <w:t>KG</w:t>
            </w:r>
            <w:r w:rsidRPr="00C76ED4">
              <w:rPr>
                <w:color w:val="222A35" w:themeColor="text2" w:themeShade="80"/>
                <w:sz w:val="22"/>
                <w:szCs w:val="22"/>
              </w:rPr>
              <w:t>_Кыргызстан</w:t>
            </w: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ПИАР-СЮЖЕТ / ВИДЕОБЛОГ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7 ВЫХОДОВ/ 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70000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В стоимость входит съемка и монтаж</w:t>
            </w:r>
          </w:p>
        </w:tc>
      </w:tr>
      <w:tr w:rsidR="00B44545" w:rsidRPr="0017702B" w:rsidTr="000E30EB">
        <w:trPr>
          <w:trHeight w:val="788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АФИША БИШКЕКА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Культура, развлечения, спорт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ED4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5 РАЗ В ДЕНЬ/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15000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 </w:t>
            </w:r>
          </w:p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(</w:t>
            </w:r>
            <w:r w:rsidR="00C76ED4">
              <w:rPr>
                <w:color w:val="0F243E"/>
                <w:sz w:val="22"/>
                <w:szCs w:val="22"/>
                <w:u w:color="0F243E"/>
              </w:rPr>
              <w:t>за страницу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>)</w:t>
            </w:r>
          </w:p>
          <w:p w:rsidR="00B44545" w:rsidRPr="00616CD3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70 000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 </w:t>
            </w:r>
            <w:r>
              <w:rPr>
                <w:color w:val="0F243E"/>
                <w:sz w:val="22"/>
                <w:szCs w:val="22"/>
                <w:u w:color="0F243E"/>
              </w:rPr>
              <w:t>(В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>ся АФИША)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ED4" w:rsidRDefault="00C76ED4" w:rsidP="00C76ED4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>
              <w:rPr>
                <w:color w:val="0F243E"/>
                <w:sz w:val="22"/>
                <w:szCs w:val="22"/>
                <w:u w:color="0F243E"/>
              </w:rPr>
              <w:t>Заставки 2 раза, в начале и в конце.</w:t>
            </w:r>
          </w:p>
          <w:p w:rsidR="00B44545" w:rsidRPr="0017702B" w:rsidRDefault="00C76ED4" w:rsidP="00C76ED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  <w:u w:color="0F243E"/>
              </w:rPr>
              <w:t>П</w:t>
            </w:r>
            <w:r w:rsidR="00B44545" w:rsidRPr="0017702B">
              <w:rPr>
                <w:color w:val="0F243E"/>
                <w:sz w:val="22"/>
                <w:szCs w:val="22"/>
                <w:u w:color="0F243E"/>
              </w:rPr>
              <w:t xml:space="preserve">лашки внутри. </w:t>
            </w:r>
          </w:p>
        </w:tc>
      </w:tr>
      <w:tr w:rsidR="00B44545" w:rsidRPr="0017702B" w:rsidTr="00B44545">
        <w:trPr>
          <w:trHeight w:val="29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DB1238" w:rsidRDefault="00B44545" w:rsidP="00B4454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СПОНСОРСТВО ТЕЛЕПРОЕКТОВ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30 ДНЕЙ/ </w:t>
            </w:r>
            <w:r>
              <w:rPr>
                <w:color w:val="0F243E"/>
                <w:sz w:val="22"/>
                <w:szCs w:val="22"/>
                <w:u w:color="0F243E"/>
              </w:rPr>
              <w:t xml:space="preserve">от </w:t>
            </w:r>
            <w:r w:rsidRPr="008801EB">
              <w:rPr>
                <w:b/>
                <w:color w:val="0F243E"/>
                <w:sz w:val="22"/>
                <w:szCs w:val="22"/>
                <w:u w:color="0F243E"/>
              </w:rPr>
              <w:t>1</w:t>
            </w:r>
            <w:r w:rsidRPr="008801EB">
              <w:rPr>
                <w:b/>
                <w:bCs/>
                <w:color w:val="0F243E"/>
                <w:sz w:val="22"/>
                <w:szCs w:val="22"/>
                <w:u w:color="0F243E"/>
              </w:rPr>
              <w:t>00 000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Договорная цена </w:t>
            </w:r>
          </w:p>
        </w:tc>
      </w:tr>
      <w:tr w:rsidR="00B44545" w:rsidRPr="0017702B" w:rsidTr="00B44545">
        <w:trPr>
          <w:trHeight w:val="29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B44545">
              <w:rPr>
                <w:b/>
                <w:color w:val="0F243E"/>
                <w:sz w:val="22"/>
                <w:szCs w:val="22"/>
                <w:u w:color="0F243E"/>
              </w:rPr>
              <w:t>ВЕЧЕР ТРУДНОГО ДНЯ</w:t>
            </w:r>
          </w:p>
          <w:p w:rsidR="000E30EB" w:rsidRPr="000E30EB" w:rsidRDefault="000E30EB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0E30EB">
              <w:rPr>
                <w:color w:val="0F243E"/>
                <w:sz w:val="22"/>
                <w:szCs w:val="22"/>
                <w:u w:color="0F243E"/>
              </w:rPr>
              <w:t>БИЗНЕС-ГОСТЬ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B44545" w:rsidRDefault="00B44545" w:rsidP="000E30EB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B44545">
              <w:rPr>
                <w:color w:val="0F243E"/>
                <w:sz w:val="22"/>
                <w:szCs w:val="22"/>
                <w:u w:color="0F243E"/>
              </w:rPr>
              <w:t xml:space="preserve"> </w:t>
            </w:r>
            <w:r w:rsidR="000E30EB">
              <w:rPr>
                <w:b/>
                <w:color w:val="0F243E"/>
                <w:sz w:val="22"/>
                <w:szCs w:val="22"/>
                <w:u w:color="0F243E"/>
              </w:rPr>
              <w:t>100</w:t>
            </w:r>
            <w:r w:rsidRPr="00B44545">
              <w:rPr>
                <w:b/>
                <w:color w:val="0F243E"/>
                <w:sz w:val="22"/>
                <w:szCs w:val="22"/>
                <w:u w:color="0F243E"/>
              </w:rPr>
              <w:t> 000</w:t>
            </w:r>
            <w:r w:rsidRPr="00B44545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  <w:r w:rsidR="000E30EB">
              <w:rPr>
                <w:color w:val="0F243E"/>
                <w:sz w:val="22"/>
                <w:szCs w:val="22"/>
                <w:u w:color="0F243E"/>
              </w:rPr>
              <w:t>/2 показа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0E30EB" w:rsidP="00B44545">
            <w:pPr>
              <w:spacing w:after="0" w:line="240" w:lineRule="auto"/>
              <w:jc w:val="both"/>
              <w:rPr>
                <w:color w:val="0F243E"/>
                <w:sz w:val="22"/>
                <w:szCs w:val="22"/>
                <w:u w:color="0F243E"/>
              </w:rPr>
            </w:pPr>
            <w:r>
              <w:rPr>
                <w:color w:val="0F243E"/>
                <w:sz w:val="22"/>
                <w:szCs w:val="22"/>
                <w:u w:color="0F243E"/>
              </w:rPr>
              <w:t>30-35 минут</w:t>
            </w:r>
          </w:p>
          <w:p w:rsidR="000E30EB" w:rsidRPr="000E30EB" w:rsidRDefault="000E30EB" w:rsidP="00B44545">
            <w:pPr>
              <w:spacing w:after="0" w:line="240" w:lineRule="auto"/>
              <w:jc w:val="both"/>
              <w:rPr>
                <w:color w:val="0F243E"/>
                <w:u w:color="0F243E"/>
              </w:rPr>
            </w:pP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ПЕСТРАЯ ЛЕНТА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(СПОНСОРСТВО)</w:t>
            </w:r>
          </w:p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>
              <w:rPr>
                <w:color w:val="0F243E"/>
                <w:sz w:val="22"/>
                <w:szCs w:val="22"/>
                <w:u w:color="0F243E"/>
              </w:rPr>
              <w:t>15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>0 ПОКАЗОВ В МЕСЯЦ</w:t>
            </w:r>
          </w:p>
          <w:p w:rsidR="00B44545" w:rsidRPr="0017702B" w:rsidRDefault="00CC1B5D" w:rsidP="00B445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F243E"/>
                <w:sz w:val="22"/>
                <w:szCs w:val="22"/>
                <w:u w:color="0F243E"/>
              </w:rPr>
              <w:t>20</w:t>
            </w:r>
            <w:r w:rsidR="00B44545"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0 000</w:t>
            </w:r>
            <w:r w:rsidR="00B44545"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0E30EB" w:rsidP="00B445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F243E"/>
                <w:sz w:val="22"/>
                <w:szCs w:val="22"/>
                <w:u w:color="0F243E"/>
              </w:rPr>
              <w:t xml:space="preserve">Длительность программы </w:t>
            </w:r>
            <w:bookmarkStart w:id="0" w:name="_GoBack"/>
            <w:bookmarkEnd w:id="0"/>
            <w:r>
              <w:rPr>
                <w:color w:val="0F243E"/>
                <w:sz w:val="22"/>
                <w:szCs w:val="22"/>
                <w:u w:color="0F243E"/>
              </w:rPr>
              <w:t>25</w:t>
            </w:r>
            <w:r w:rsidR="00B44545" w:rsidRPr="0017702B">
              <w:rPr>
                <w:color w:val="0F243E"/>
                <w:sz w:val="22"/>
                <w:szCs w:val="22"/>
                <w:u w:color="0F243E"/>
              </w:rPr>
              <w:t xml:space="preserve"> минут</w:t>
            </w: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ПРОГНОЗ ПОГОДЫ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(60 сек)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0E30EB" w:rsidRDefault="00B44545" w:rsidP="00B44545">
            <w:pPr>
              <w:spacing w:after="0" w:line="240" w:lineRule="auto"/>
              <w:rPr>
                <w:color w:val="0F243E"/>
                <w:sz w:val="22"/>
                <w:szCs w:val="22"/>
                <w:u w:color="0F243E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5 РАЗ В ДЕНЬ/</w:t>
            </w:r>
            <w:r w:rsidR="000E30EB">
              <w:rPr>
                <w:color w:val="0F243E"/>
                <w:sz w:val="22"/>
                <w:szCs w:val="22"/>
                <w:u w:color="0F243E"/>
              </w:rPr>
              <w:t xml:space="preserve"> 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70 000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Полноэкранный или баннер нижний</w:t>
            </w: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МАЛЫЙ РЕКЛАМНЫЙ ПАКЕТ</w:t>
            </w:r>
          </w:p>
          <w:p w:rsidR="00B44545" w:rsidRPr="00DB1238" w:rsidRDefault="00B44545" w:rsidP="00B4454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  <w:u w:color="0F243E"/>
              </w:rPr>
              <w:t>(Со-Партнер)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 2</w:t>
            </w:r>
            <w:r>
              <w:rPr>
                <w:b/>
                <w:bCs/>
                <w:color w:val="0F243E"/>
                <w:sz w:val="22"/>
                <w:szCs w:val="22"/>
                <w:u w:color="0F243E"/>
              </w:rPr>
              <w:t>0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0 000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Пакет рекламы по согласованию</w:t>
            </w: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СРЕДНИЙ РЕКЛАМНЫЙ ПАКЕТ</w:t>
            </w:r>
          </w:p>
          <w:p w:rsidR="00B44545" w:rsidRPr="00DB1238" w:rsidRDefault="00B44545" w:rsidP="00B4454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  <w:u w:color="0F243E"/>
              </w:rPr>
              <w:t>(Официальный Партнер)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 3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  <w:lang w:val="en-US"/>
              </w:rPr>
              <w:t>5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>0 000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Пакет рекламы по согласованию</w:t>
            </w:r>
          </w:p>
        </w:tc>
      </w:tr>
      <w:tr w:rsidR="00B44545" w:rsidRPr="0017702B" w:rsidTr="00B44545">
        <w:trPr>
          <w:trHeight w:val="570"/>
        </w:trPr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Default="00B44545" w:rsidP="00B44545">
            <w:pPr>
              <w:spacing w:after="0" w:line="240" w:lineRule="auto"/>
              <w:rPr>
                <w:b/>
                <w:color w:val="0F243E"/>
                <w:sz w:val="22"/>
                <w:szCs w:val="22"/>
                <w:u w:color="0F243E"/>
              </w:rPr>
            </w:pPr>
            <w:r w:rsidRPr="00DB1238">
              <w:rPr>
                <w:b/>
                <w:color w:val="0F243E"/>
                <w:sz w:val="22"/>
                <w:szCs w:val="22"/>
                <w:u w:color="0F243E"/>
              </w:rPr>
              <w:t>БОЛЬШОЙ РЕКЛАМНЫЙ ПАКЕТ</w:t>
            </w:r>
          </w:p>
          <w:p w:rsidR="00B44545" w:rsidRPr="00DB1238" w:rsidRDefault="00B44545" w:rsidP="00B4454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  <w:u w:color="0F243E"/>
              </w:rPr>
              <w:t>(Генеральный Партнер)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 500</w:t>
            </w:r>
            <w:r w:rsidRPr="0017702B">
              <w:rPr>
                <w:b/>
                <w:bCs/>
                <w:color w:val="0F243E"/>
                <w:sz w:val="22"/>
                <w:szCs w:val="22"/>
                <w:u w:color="0F243E"/>
              </w:rPr>
              <w:t xml:space="preserve"> 000</w:t>
            </w:r>
            <w:r w:rsidRPr="0017702B">
              <w:rPr>
                <w:color w:val="0F243E"/>
                <w:sz w:val="22"/>
                <w:szCs w:val="22"/>
                <w:u w:color="0F243E"/>
              </w:rPr>
              <w:t xml:space="preserve"> сом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Пакет рекламы по согласованию</w:t>
            </w:r>
          </w:p>
        </w:tc>
      </w:tr>
      <w:tr w:rsidR="00B44545" w:rsidRPr="0017702B" w:rsidTr="00B44545">
        <w:trPr>
          <w:trHeight w:val="253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545" w:rsidRPr="0017702B" w:rsidRDefault="00B44545" w:rsidP="00B4454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7702B">
              <w:rPr>
                <w:color w:val="0F243E"/>
                <w:sz w:val="22"/>
                <w:szCs w:val="22"/>
                <w:u w:color="0F243E"/>
              </w:rPr>
              <w:t>ПРИ ОПЛАТЕ БАРТЕРОМ СТОИМОСТЬ УСЛУГ НА  50% ВЫШЕ</w:t>
            </w:r>
          </w:p>
        </w:tc>
      </w:tr>
    </w:tbl>
    <w:p w:rsidR="00BA30D2" w:rsidRPr="008F7362" w:rsidRDefault="00B44545" w:rsidP="008F7362">
      <w:pPr>
        <w:rPr>
          <w:sz w:val="16"/>
          <w:szCs w:val="16"/>
        </w:rPr>
      </w:pPr>
      <w:r>
        <w:rPr>
          <w:noProof/>
        </w:rPr>
        <w:t xml:space="preserve"> </w:t>
      </w:r>
      <w:r w:rsidR="0017702B">
        <w:rPr>
          <w:noProof/>
        </w:rPr>
        <w:drawing>
          <wp:anchor distT="0" distB="0" distL="114300" distR="114300" simplePos="0" relativeHeight="251660288" behindDoc="0" locked="0" layoutInCell="1" allowOverlap="1" wp14:anchorId="6C52B57F" wp14:editId="3C09B628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8084820" cy="789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ka_Compred_Drugaya_Ni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8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0D2" w:rsidRPr="008F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54"/>
    <w:rsid w:val="000565A5"/>
    <w:rsid w:val="0006541E"/>
    <w:rsid w:val="000E30EB"/>
    <w:rsid w:val="001374AE"/>
    <w:rsid w:val="0014240E"/>
    <w:rsid w:val="0017702B"/>
    <w:rsid w:val="00401490"/>
    <w:rsid w:val="00503750"/>
    <w:rsid w:val="005F464A"/>
    <w:rsid w:val="00616CD3"/>
    <w:rsid w:val="006E2B46"/>
    <w:rsid w:val="00741C78"/>
    <w:rsid w:val="008660C1"/>
    <w:rsid w:val="008801EB"/>
    <w:rsid w:val="008F7362"/>
    <w:rsid w:val="00980AFA"/>
    <w:rsid w:val="00B44545"/>
    <w:rsid w:val="00BA30D2"/>
    <w:rsid w:val="00C60554"/>
    <w:rsid w:val="00C6081B"/>
    <w:rsid w:val="00C76ED4"/>
    <w:rsid w:val="00CB6B69"/>
    <w:rsid w:val="00CC1B5D"/>
    <w:rsid w:val="00CE2F55"/>
    <w:rsid w:val="00DA026A"/>
    <w:rsid w:val="00DB1238"/>
    <w:rsid w:val="00EF561F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01D1"/>
  <w15:chartTrackingRefBased/>
  <w15:docId w15:val="{ACCEFCF7-BF93-4DA5-92BA-074046F3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1C7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90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74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F73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Ссылка"/>
    <w:rsid w:val="008F7362"/>
    <w:rPr>
      <w:color w:val="0000FF"/>
      <w:u w:val="single" w:color="0000FF"/>
    </w:rPr>
  </w:style>
  <w:style w:type="character" w:customStyle="1" w:styleId="Hyperlink1">
    <w:name w:val="Hyperlink.1"/>
    <w:basedOn w:val="a5"/>
    <w:rsid w:val="008F7362"/>
    <w:rPr>
      <w:rFonts w:ascii="Calibri" w:eastAsia="Calibri" w:hAnsi="Calibri" w:cs="Calibri"/>
      <w:i/>
      <w:iCs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2020-01-16T18:40:00Z</dcterms:created>
  <dcterms:modified xsi:type="dcterms:W3CDTF">2020-01-16T18:40:00Z</dcterms:modified>
</cp:coreProperties>
</file>